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AA" w:rsidRDefault="004E108A" w:rsidP="004E108A">
      <w:pPr>
        <w:jc w:val="center"/>
        <w:rPr>
          <w:rFonts w:ascii="Century Schoolbook" w:hAnsi="Century Schoolbook"/>
          <w:sz w:val="40"/>
        </w:rPr>
      </w:pPr>
      <w:r w:rsidRPr="004E108A">
        <w:rPr>
          <w:rFonts w:ascii="Century Schoolbook" w:hAnsi="Century Schoolbook"/>
          <w:sz w:val="40"/>
        </w:rPr>
        <w:t>Can Crusher Lab</w:t>
      </w:r>
    </w:p>
    <w:p w:rsidR="004E108A" w:rsidRDefault="004E108A" w:rsidP="004E108A">
      <w:pPr>
        <w:rPr>
          <w:rFonts w:ascii="Century Schoolbook" w:hAnsi="Century Schoolbook"/>
          <w:sz w:val="24"/>
        </w:rPr>
      </w:pPr>
      <w:r w:rsidRPr="004E108A">
        <w:rPr>
          <w:rFonts w:ascii="Century Schoolbook" w:hAnsi="Century Schoolbook"/>
          <w:b/>
          <w:sz w:val="24"/>
        </w:rPr>
        <w:t>Purpose:</w:t>
      </w:r>
      <w:r>
        <w:rPr>
          <w:rFonts w:ascii="Century Schoolbook" w:hAnsi="Century Schoolbook"/>
          <w:sz w:val="24"/>
        </w:rPr>
        <w:t xml:space="preserve"> To explore the gas laws in real life scenarios and to use the relationship between volume, temperature, and pressure in order to explain the phenomenon.</w:t>
      </w:r>
    </w:p>
    <w:p w:rsidR="00076C6C" w:rsidRDefault="00076C6C" w:rsidP="004E108A">
      <w:pPr>
        <w:rPr>
          <w:rFonts w:ascii="Century Schoolbook" w:hAnsi="Century Schoolbook"/>
          <w:sz w:val="24"/>
        </w:rPr>
      </w:pPr>
      <w:proofErr w:type="spellStart"/>
      <w:r>
        <w:rPr>
          <w:rFonts w:ascii="Century Schoolbook" w:hAnsi="Century Schoolbook"/>
          <w:b/>
          <w:sz w:val="24"/>
        </w:rPr>
        <w:t>Prelab</w:t>
      </w:r>
      <w:proofErr w:type="spellEnd"/>
      <w:r>
        <w:rPr>
          <w:rFonts w:ascii="Century Schoolbook" w:hAnsi="Century Schoolbook"/>
          <w:b/>
          <w:sz w:val="24"/>
        </w:rPr>
        <w:t xml:space="preserve"> Questions:</w:t>
      </w:r>
    </w:p>
    <w:p w:rsidR="00076C6C" w:rsidRDefault="00076C6C" w:rsidP="00076C6C">
      <w:pPr>
        <w:pStyle w:val="ListParagraph"/>
        <w:numPr>
          <w:ilvl w:val="0"/>
          <w:numId w:val="3"/>
        </w:num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Write down Charles’ Law (the formula)</w:t>
      </w:r>
      <w:r w:rsidR="001770A1">
        <w:rPr>
          <w:rFonts w:ascii="Century Schoolbook" w:hAnsi="Century Schoolbook"/>
          <w:sz w:val="24"/>
        </w:rPr>
        <w:t>:</w:t>
      </w:r>
    </w:p>
    <w:p w:rsidR="00076C6C" w:rsidRDefault="00076C6C" w:rsidP="00076C6C">
      <w:pPr>
        <w:pStyle w:val="ListParagraph"/>
        <w:numPr>
          <w:ilvl w:val="0"/>
          <w:numId w:val="3"/>
        </w:num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Explain in words how volume and temperature are related </w:t>
      </w:r>
      <w:r w:rsidR="001770A1">
        <w:rPr>
          <w:rFonts w:ascii="Century Schoolbook" w:hAnsi="Century Schoolbook"/>
          <w:sz w:val="24"/>
        </w:rPr>
        <w:t>(</w:t>
      </w:r>
      <w:r>
        <w:rPr>
          <w:rFonts w:ascii="Century Schoolbook" w:hAnsi="Century Schoolbook"/>
          <w:sz w:val="24"/>
        </w:rPr>
        <w:t>constant pressure)</w:t>
      </w:r>
      <w:r w:rsidR="001770A1">
        <w:rPr>
          <w:rFonts w:ascii="Century Schoolbook" w:hAnsi="Century Schoolbook"/>
          <w:sz w:val="24"/>
        </w:rPr>
        <w:t>.</w:t>
      </w:r>
    </w:p>
    <w:p w:rsidR="001770A1" w:rsidRDefault="001770A1" w:rsidP="001770A1">
      <w:pPr>
        <w:pStyle w:val="ListParagraph"/>
        <w:rPr>
          <w:rFonts w:ascii="Century Schoolbook" w:hAnsi="Century Schoolbook"/>
          <w:sz w:val="24"/>
        </w:rPr>
      </w:pPr>
    </w:p>
    <w:p w:rsidR="001770A1" w:rsidRDefault="001770A1" w:rsidP="001770A1">
      <w:pPr>
        <w:pStyle w:val="ListParagraph"/>
        <w:rPr>
          <w:rFonts w:ascii="Century Schoolbook" w:hAnsi="Century Schoolbook"/>
          <w:sz w:val="24"/>
        </w:rPr>
      </w:pPr>
    </w:p>
    <w:p w:rsidR="001770A1" w:rsidRDefault="001770A1" w:rsidP="001770A1">
      <w:pPr>
        <w:pStyle w:val="ListParagraph"/>
        <w:rPr>
          <w:rFonts w:ascii="Century Schoolbook" w:hAnsi="Century Schoolbook"/>
          <w:sz w:val="24"/>
        </w:rPr>
      </w:pPr>
    </w:p>
    <w:p w:rsidR="00076C6C" w:rsidRPr="00076C6C" w:rsidRDefault="006A5831" w:rsidP="00076C6C">
      <w:pPr>
        <w:pStyle w:val="ListParagraph"/>
        <w:numPr>
          <w:ilvl w:val="0"/>
          <w:numId w:val="3"/>
        </w:num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Look up the barometric pressure and record it (it should be around 30). Once you have that number, divide it by 29.924. This answer will give you th</w:t>
      </w:r>
      <w:r w:rsidR="001770A1">
        <w:rPr>
          <w:rFonts w:ascii="Century Schoolbook" w:hAnsi="Century Schoolbook"/>
          <w:sz w:val="24"/>
        </w:rPr>
        <w:t>e pressure in atmospheres (</w:t>
      </w:r>
      <w:proofErr w:type="spellStart"/>
      <w:r w:rsidR="001770A1">
        <w:rPr>
          <w:rFonts w:ascii="Century Schoolbook" w:hAnsi="Century Schoolbook"/>
          <w:sz w:val="24"/>
        </w:rPr>
        <w:t>atm</w:t>
      </w:r>
      <w:proofErr w:type="spellEnd"/>
      <w:r w:rsidR="001770A1">
        <w:rPr>
          <w:rFonts w:ascii="Century Schoolbook" w:hAnsi="Century Schoolbook"/>
          <w:sz w:val="24"/>
        </w:rPr>
        <w:t>):</w:t>
      </w:r>
    </w:p>
    <w:p w:rsidR="004E108A" w:rsidRDefault="004E108A" w:rsidP="004E108A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b/>
          <w:sz w:val="24"/>
        </w:rPr>
        <w:t>Procedure:</w:t>
      </w:r>
    </w:p>
    <w:p w:rsidR="004E108A" w:rsidRDefault="004E108A" w:rsidP="004E108A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Fill the plastic tub with cold water (if available)</w:t>
      </w:r>
    </w:p>
    <w:p w:rsidR="004E108A" w:rsidRDefault="004E108A" w:rsidP="004E108A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Pour approximately 20 mL of water into the aluminum can</w:t>
      </w:r>
    </w:p>
    <w:p w:rsidR="004E108A" w:rsidRDefault="004E108A" w:rsidP="004E108A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Place the can on a ring stand and wire gauze as if you were heating a beaker.</w:t>
      </w:r>
    </w:p>
    <w:p w:rsidR="004E108A" w:rsidRDefault="004E108A" w:rsidP="004E108A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Heat the can until the water is at a rolling boil.</w:t>
      </w:r>
    </w:p>
    <w:p w:rsidR="004E108A" w:rsidRDefault="004E108A" w:rsidP="004E108A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Once the water is at a rolling boil, use beaker tongs to </w:t>
      </w:r>
      <w:r>
        <w:rPr>
          <w:rFonts w:ascii="Century Schoolbook" w:hAnsi="Century Schoolbook"/>
          <w:b/>
          <w:sz w:val="24"/>
        </w:rPr>
        <w:t xml:space="preserve">quickly </w:t>
      </w:r>
      <w:r>
        <w:rPr>
          <w:rFonts w:ascii="Century Schoolbook" w:hAnsi="Century Schoolbook"/>
          <w:sz w:val="24"/>
        </w:rPr>
        <w:t xml:space="preserve">invert the soda can upside down into the bin. Be sure to </w:t>
      </w:r>
      <w:r>
        <w:rPr>
          <w:rFonts w:ascii="Century Schoolbook" w:hAnsi="Century Schoolbook"/>
          <w:i/>
          <w:sz w:val="24"/>
        </w:rPr>
        <w:t>submerge</w:t>
      </w:r>
      <w:r>
        <w:rPr>
          <w:rFonts w:ascii="Century Schoolbook" w:hAnsi="Century Schoolbook"/>
          <w:sz w:val="24"/>
        </w:rPr>
        <w:t xml:space="preserve"> the mouth of the can under water.</w:t>
      </w:r>
    </w:p>
    <w:p w:rsidR="004E108A" w:rsidRPr="001770A1" w:rsidRDefault="004E108A" w:rsidP="001770A1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Record observations and repeat steps for 2</w:t>
      </w:r>
      <w:r w:rsidRPr="004E108A">
        <w:rPr>
          <w:rFonts w:ascii="Century Schoolbook" w:hAnsi="Century Schoolbook"/>
          <w:sz w:val="24"/>
          <w:vertAlign w:val="superscript"/>
        </w:rPr>
        <w:t>nd</w:t>
      </w:r>
      <w:r>
        <w:rPr>
          <w:rFonts w:ascii="Century Schoolbook" w:hAnsi="Century Schoolbook"/>
          <w:sz w:val="24"/>
        </w:rPr>
        <w:t xml:space="preserve"> can (if available)</w:t>
      </w:r>
    </w:p>
    <w:p w:rsidR="006A5831" w:rsidRPr="001770A1" w:rsidRDefault="006A5831" w:rsidP="006A583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b/>
          <w:sz w:val="24"/>
        </w:rPr>
        <w:t>O</w:t>
      </w:r>
      <w:r w:rsidR="001770A1">
        <w:rPr>
          <w:rFonts w:ascii="Century Schoolbook" w:hAnsi="Century Schoolbook"/>
          <w:b/>
          <w:sz w:val="24"/>
        </w:rPr>
        <w:t>bservations (before/during/after):</w:t>
      </w:r>
      <w:bookmarkStart w:id="0" w:name="_GoBack"/>
      <w:bookmarkEnd w:id="0"/>
    </w:p>
    <w:p w:rsidR="006A5831" w:rsidRDefault="006A5831" w:rsidP="004E108A">
      <w:pPr>
        <w:pStyle w:val="ListParagraph"/>
        <w:rPr>
          <w:rFonts w:ascii="Century Schoolbook" w:hAnsi="Century Schoolbook"/>
          <w:sz w:val="24"/>
        </w:rPr>
      </w:pPr>
    </w:p>
    <w:p w:rsidR="001770A1" w:rsidRDefault="001770A1" w:rsidP="004E108A">
      <w:pPr>
        <w:pStyle w:val="ListParagraph"/>
        <w:rPr>
          <w:rFonts w:ascii="Century Schoolbook" w:hAnsi="Century Schoolbook"/>
          <w:sz w:val="24"/>
        </w:rPr>
      </w:pPr>
    </w:p>
    <w:p w:rsidR="004E108A" w:rsidRPr="006A5831" w:rsidRDefault="004E108A" w:rsidP="006A5831">
      <w:pPr>
        <w:rPr>
          <w:rFonts w:ascii="Century Schoolbook" w:hAnsi="Century Schoolbook"/>
          <w:sz w:val="24"/>
        </w:rPr>
      </w:pPr>
      <w:r w:rsidRPr="006A5831">
        <w:rPr>
          <w:rFonts w:ascii="Century Schoolbook" w:hAnsi="Century Schoolbook"/>
          <w:b/>
          <w:sz w:val="24"/>
        </w:rPr>
        <w:t>Analysis:</w:t>
      </w:r>
    </w:p>
    <w:p w:rsidR="004E108A" w:rsidRDefault="00076C6C" w:rsidP="00076C6C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When the can is on the ring stand, what phase change is occurring?</w:t>
      </w:r>
    </w:p>
    <w:p w:rsidR="00076C6C" w:rsidRDefault="001770A1" w:rsidP="00076C6C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There</w:t>
      </w:r>
      <w:r w:rsidR="00076C6C">
        <w:rPr>
          <w:rFonts w:ascii="Century Schoolbook" w:hAnsi="Century Schoolbook"/>
          <w:sz w:val="24"/>
        </w:rPr>
        <w:t xml:space="preserve"> are two vapors (gases) in the can, one is air, and the other is what?</w:t>
      </w:r>
    </w:p>
    <w:p w:rsidR="00076C6C" w:rsidRDefault="00076C6C" w:rsidP="00076C6C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As soon as your turn the hot can over into the </w:t>
      </w:r>
      <w:r w:rsidR="001770A1">
        <w:rPr>
          <w:rFonts w:ascii="Century Schoolbook" w:hAnsi="Century Schoolbook"/>
          <w:sz w:val="24"/>
        </w:rPr>
        <w:t xml:space="preserve">“cold” </w:t>
      </w:r>
      <w:r>
        <w:rPr>
          <w:rFonts w:ascii="Century Schoolbook" w:hAnsi="Century Schoolbook"/>
          <w:sz w:val="24"/>
        </w:rPr>
        <w:t xml:space="preserve">water, what happens to the temperature of the can </w:t>
      </w:r>
      <w:r>
        <w:rPr>
          <w:rFonts w:ascii="Century Schoolbook" w:hAnsi="Century Schoolbook"/>
          <w:b/>
          <w:sz w:val="24"/>
        </w:rPr>
        <w:t>and</w:t>
      </w:r>
      <w:r>
        <w:rPr>
          <w:rFonts w:ascii="Century Schoolbook" w:hAnsi="Century Schoolbook"/>
          <w:sz w:val="24"/>
        </w:rPr>
        <w:t xml:space="preserve"> how will that change the volume inside the can?</w:t>
      </w:r>
    </w:p>
    <w:p w:rsidR="001770A1" w:rsidRDefault="001770A1" w:rsidP="001770A1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On the back of this paper answer the following question in a few short sentences. Be sure to include a gas law to help explain this, as well as your observations to support your findings:</w:t>
      </w:r>
    </w:p>
    <w:p w:rsidR="00076C6C" w:rsidRPr="001770A1" w:rsidRDefault="00076C6C" w:rsidP="001770A1">
      <w:pPr>
        <w:pStyle w:val="ListParagraph"/>
        <w:ind w:left="1080" w:firstLine="360"/>
        <w:rPr>
          <w:rFonts w:ascii="Century Schoolbook" w:hAnsi="Century Schoolbook"/>
          <w:sz w:val="24"/>
        </w:rPr>
      </w:pPr>
      <w:r w:rsidRPr="001770A1">
        <w:rPr>
          <w:rFonts w:ascii="Century Schoolbook" w:hAnsi="Century Schoolbook"/>
          <w:sz w:val="24"/>
        </w:rPr>
        <w:t>Based off your answer from number three, inside the can will create a partial vacuum (an area of</w:t>
      </w:r>
      <w:r w:rsidR="001770A1" w:rsidRPr="001770A1">
        <w:rPr>
          <w:rFonts w:ascii="Century Schoolbook" w:hAnsi="Century Schoolbook"/>
          <w:sz w:val="24"/>
        </w:rPr>
        <w:t xml:space="preserve"> very</w:t>
      </w:r>
      <w:r w:rsidRPr="001770A1">
        <w:rPr>
          <w:rFonts w:ascii="Century Schoolbook" w:hAnsi="Century Schoolbook"/>
          <w:sz w:val="24"/>
        </w:rPr>
        <w:t xml:space="preserve"> low pressure). Use this information</w:t>
      </w:r>
      <w:r w:rsidR="001770A1" w:rsidRPr="001770A1">
        <w:rPr>
          <w:rFonts w:ascii="Century Schoolbook" w:hAnsi="Century Schoolbook"/>
          <w:sz w:val="24"/>
        </w:rPr>
        <w:t>, and today’s barometric pressure</w:t>
      </w:r>
      <w:r w:rsidRPr="001770A1">
        <w:rPr>
          <w:rFonts w:ascii="Century Schoolbook" w:hAnsi="Century Schoolbook"/>
          <w:sz w:val="24"/>
        </w:rPr>
        <w:t xml:space="preserve"> to help explain </w:t>
      </w:r>
      <w:r w:rsidRPr="001770A1">
        <w:rPr>
          <w:rFonts w:ascii="Century Schoolbook" w:hAnsi="Century Schoolbook"/>
          <w:i/>
          <w:sz w:val="24"/>
        </w:rPr>
        <w:t>why</w:t>
      </w:r>
      <w:r w:rsidRPr="001770A1">
        <w:rPr>
          <w:rFonts w:ascii="Century Schoolbook" w:hAnsi="Century Schoolbook"/>
          <w:sz w:val="24"/>
        </w:rPr>
        <w:t xml:space="preserve"> the can crushed.</w:t>
      </w:r>
    </w:p>
    <w:sectPr w:rsidR="00076C6C" w:rsidRPr="001770A1" w:rsidSect="001770A1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361E3"/>
    <w:multiLevelType w:val="hybridMultilevel"/>
    <w:tmpl w:val="D068BE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763A"/>
    <w:multiLevelType w:val="hybridMultilevel"/>
    <w:tmpl w:val="CB22500E"/>
    <w:lvl w:ilvl="0" w:tplc="54D00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AC5F64"/>
    <w:multiLevelType w:val="hybridMultilevel"/>
    <w:tmpl w:val="652A6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8A"/>
    <w:rsid w:val="00076C6C"/>
    <w:rsid w:val="00107F49"/>
    <w:rsid w:val="001770A1"/>
    <w:rsid w:val="002D2EAF"/>
    <w:rsid w:val="004E108A"/>
    <w:rsid w:val="006A5831"/>
    <w:rsid w:val="00F2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B313C-2F3B-4D5C-8B0F-93080785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LOCKARD, KEVIN J</dc:creator>
  <cp:lastModifiedBy>LOCKARD, KEVIN J</cp:lastModifiedBy>
  <cp:revision>3</cp:revision>
  <dcterms:created xsi:type="dcterms:W3CDTF">2014-04-28T17:38:00Z</dcterms:created>
  <dcterms:modified xsi:type="dcterms:W3CDTF">2014-12-02T14:40:00Z</dcterms:modified>
</cp:coreProperties>
</file>